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120C34" w:rsidR="00901873" w:rsidP="000D3ACF" w:rsidRDefault="00901873" w14:paraId="54DEDE2C" w14:textId="0CAE80C0">
      <w:pPr>
        <w:jc w:val="center"/>
        <w:rPr>
          <w:b/>
          <w:bCs/>
          <w:sz w:val="36"/>
          <w:szCs w:val="36"/>
        </w:rPr>
      </w:pPr>
      <w:r w:rsidRPr="00120C34">
        <w:rPr>
          <w:b/>
          <w:bCs/>
          <w:sz w:val="36"/>
          <w:szCs w:val="36"/>
        </w:rPr>
        <w:t>ESPECIFICACIONES TECNICAS</w:t>
      </w:r>
    </w:p>
    <w:p w:rsidR="00901873" w:rsidP="00901873" w:rsidRDefault="000E6388" w14:paraId="04FE0F96" w14:textId="771581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BICICLETA ACUATICA</w:t>
      </w:r>
      <w:r w:rsidR="00C5243B">
        <w:rPr>
          <w:b/>
          <w:bCs/>
          <w:sz w:val="36"/>
          <w:szCs w:val="36"/>
        </w:rPr>
        <w:t xml:space="preserve"> INFLABLE</w:t>
      </w:r>
      <w:r w:rsidR="00E05C16">
        <w:rPr>
          <w:b/>
          <w:bCs/>
          <w:sz w:val="36"/>
          <w:szCs w:val="36"/>
        </w:rPr>
        <w:t xml:space="preserve"> – WATER BIKE</w:t>
      </w:r>
    </w:p>
    <w:p w:rsidR="009526E4" w:rsidP="00901873" w:rsidRDefault="009526E4" w14:paraId="2C615494" w14:textId="77777777">
      <w:pPr>
        <w:jc w:val="center"/>
        <w:rPr>
          <w:b/>
          <w:bCs/>
          <w:sz w:val="36"/>
          <w:szCs w:val="36"/>
        </w:rPr>
      </w:pPr>
    </w:p>
    <w:p w:rsidRPr="009526E4" w:rsidR="00E05C16" w:rsidP="00901873" w:rsidRDefault="006A7C56" w14:paraId="02DF4C68" w14:textId="5DA2FD1C">
      <w:pPr>
        <w:jc w:val="both"/>
      </w:pPr>
      <w:r>
        <w:rPr>
          <w:b/>
          <w:bCs/>
        </w:rPr>
        <w:t>Tamaño</w:t>
      </w:r>
      <w:r w:rsidRPr="00120C34" w:rsidR="00901873">
        <w:rPr>
          <w:b/>
          <w:bCs/>
        </w:rPr>
        <w:t>:</w:t>
      </w:r>
      <w:r w:rsidR="00901873">
        <w:rPr>
          <w:b/>
          <w:bCs/>
        </w:rPr>
        <w:t xml:space="preserve"> </w:t>
      </w:r>
      <w:r w:rsidR="00901873">
        <w:t xml:space="preserve"> </w:t>
      </w:r>
      <w:r w:rsidRPr="009526E4" w:rsidR="00E05C16">
        <w:t>3,2m x 38cm x 15cm</w:t>
      </w:r>
    </w:p>
    <w:p w:rsidR="00901873" w:rsidP="00901873" w:rsidRDefault="00901873" w14:paraId="5C178891" w14:textId="5167C91C">
      <w:pPr>
        <w:jc w:val="both"/>
      </w:pPr>
      <w:r w:rsidRPr="007827F9">
        <w:rPr>
          <w:b/>
          <w:bCs/>
        </w:rPr>
        <w:t>Cantidad:</w:t>
      </w:r>
      <w:r>
        <w:t xml:space="preserve">  </w:t>
      </w:r>
      <w:r w:rsidR="003A5115">
        <w:t>6</w:t>
      </w:r>
      <w:r w:rsidR="009526E4">
        <w:t xml:space="preserve"> unidades</w:t>
      </w:r>
      <w:r w:rsidR="0055324A">
        <w:t xml:space="preserve"> para el </w:t>
      </w:r>
      <w:r w:rsidR="009526E4">
        <w:t>P</w:t>
      </w:r>
      <w:r w:rsidR="0055324A">
        <w:t xml:space="preserve">arque Los Salados </w:t>
      </w:r>
      <w:r w:rsidR="009526E4">
        <w:t>E</w:t>
      </w:r>
      <w:r w:rsidR="0055324A">
        <w:t xml:space="preserve">l Retiro </w:t>
      </w:r>
    </w:p>
    <w:p w:rsidRPr="00CC76D2" w:rsidR="00CC76D2" w:rsidP="00CC76D2" w:rsidRDefault="00CC76D2" w14:paraId="43504E32" w14:textId="0856E89A">
      <w:pPr>
        <w:jc w:val="both"/>
        <w:rPr>
          <w:lang w:val="es-ES"/>
        </w:rPr>
      </w:pPr>
      <w:r w:rsidRPr="00CC76D2">
        <w:rPr>
          <w:b/>
          <w:bCs/>
          <w:lang w:val="es-ES"/>
        </w:rPr>
        <w:t>Máxima capacidad</w:t>
      </w:r>
      <w:r w:rsidRPr="00822E59">
        <w:rPr>
          <w:b/>
          <w:bCs/>
          <w:lang w:val="es-ES"/>
        </w:rPr>
        <w:t>:</w:t>
      </w:r>
      <w:r w:rsidRPr="00CC76D2">
        <w:rPr>
          <w:lang w:val="es-ES"/>
        </w:rPr>
        <w:t xml:space="preserve"> 100-200 kilos</w:t>
      </w:r>
    </w:p>
    <w:p w:rsidRPr="00CC76D2" w:rsidR="00CC76D2" w:rsidP="00CC76D2" w:rsidRDefault="00CC76D2" w14:paraId="7AD4A216" w14:textId="09260F80">
      <w:pPr>
        <w:jc w:val="both"/>
        <w:rPr>
          <w:lang w:val="es-ES"/>
        </w:rPr>
      </w:pPr>
      <w:r w:rsidRPr="00CC76D2">
        <w:rPr>
          <w:b/>
          <w:bCs/>
          <w:lang w:val="es-ES"/>
        </w:rPr>
        <w:t>Capacidad</w:t>
      </w:r>
      <w:r>
        <w:rPr>
          <w:lang w:val="es-ES"/>
        </w:rPr>
        <w:t>:</w:t>
      </w:r>
      <w:r w:rsidRPr="00CC76D2">
        <w:rPr>
          <w:lang w:val="es-ES"/>
        </w:rPr>
        <w:t xml:space="preserve"> 1-2 personas</w:t>
      </w:r>
    </w:p>
    <w:p w:rsidR="00CC76D2" w:rsidP="00CC76D2" w:rsidRDefault="00CC76D2" w14:paraId="74E15FEE" w14:textId="2880B721">
      <w:pPr>
        <w:jc w:val="both"/>
        <w:rPr>
          <w:lang w:val="es-ES"/>
        </w:rPr>
      </w:pPr>
      <w:r w:rsidRPr="00822E59">
        <w:rPr>
          <w:b/>
          <w:bCs/>
          <w:lang w:val="es-ES"/>
        </w:rPr>
        <w:t>Velocidad de navegación:</w:t>
      </w:r>
      <w:r w:rsidRPr="00CC76D2">
        <w:rPr>
          <w:lang w:val="es-ES"/>
        </w:rPr>
        <w:t xml:space="preserve"> 6-7 kilómetros por hora</w:t>
      </w:r>
    </w:p>
    <w:p w:rsidR="0038784A" w:rsidP="0038784A" w:rsidRDefault="0038784A" w14:paraId="4835B7B1" w14:textId="559C9D4C">
      <w:pPr>
        <w:jc w:val="both"/>
      </w:pPr>
      <w:r w:rsidRPr="00822E59">
        <w:rPr>
          <w:b/>
          <w:bCs/>
          <w:lang w:val="es-ES"/>
        </w:rPr>
        <w:t>Mani</w:t>
      </w:r>
      <w:r w:rsidR="00307AA1">
        <w:rPr>
          <w:b/>
          <w:bCs/>
          <w:lang w:val="es-ES"/>
        </w:rPr>
        <w:t>l</w:t>
      </w:r>
      <w:r w:rsidRPr="00822E59">
        <w:rPr>
          <w:b/>
          <w:bCs/>
          <w:lang w:val="es-ES"/>
        </w:rPr>
        <w:t>lar</w:t>
      </w:r>
      <w:r w:rsidRPr="0038784A">
        <w:rPr>
          <w:lang w:val="es-ES"/>
        </w:rPr>
        <w:t>: ajustable a la altura del Usuario</w:t>
      </w:r>
    </w:p>
    <w:p w:rsidRPr="000F3A45" w:rsidR="000F3A45" w:rsidP="00901873" w:rsidRDefault="00822E59" w14:paraId="134F2D69" w14:textId="02A87743">
      <w:pPr>
        <w:jc w:val="both"/>
      </w:pPr>
      <w:r>
        <w:rPr>
          <w:b/>
          <w:bCs/>
        </w:rPr>
        <w:t>Descripción</w:t>
      </w:r>
      <w:r w:rsidR="003A5115">
        <w:rPr>
          <w:b/>
          <w:bCs/>
        </w:rPr>
        <w:t>:</w:t>
      </w:r>
    </w:p>
    <w:p w:rsidRPr="00822E59" w:rsidR="002F1F18" w:rsidP="009526E4" w:rsidRDefault="00A3612B" w14:paraId="5CF7F8A5" w14:textId="5F279118">
      <w:pPr>
        <w:jc w:val="both"/>
        <w:rPr>
          <w:lang w:val="es-ES"/>
        </w:rPr>
      </w:pPr>
      <w:r w:rsidRPr="1F21E6C8" w:rsidR="00A3612B">
        <w:rPr>
          <w:lang w:val="es-ES"/>
        </w:rPr>
        <w:t xml:space="preserve">Bicicleta acuática inflable - WATER BIKE, Dispositivo diseñado para navegar sobre el agua de manera similar a una bicicleta en tierra firme, </w:t>
      </w:r>
      <w:r w:rsidRPr="1F21E6C8" w:rsidR="00B26178">
        <w:rPr>
          <w:lang w:val="es-ES"/>
        </w:rPr>
        <w:t>con dos pontones inflables, PVC Reforzado: PVC de alta calidad con refuerzos para los pontones y partes estructurales.</w:t>
      </w:r>
      <w:r w:rsidRPr="1F21E6C8" w:rsidR="00C91158">
        <w:rPr>
          <w:lang w:val="es-ES"/>
        </w:rPr>
        <w:t xml:space="preserve"> </w:t>
      </w:r>
      <w:r w:rsidRPr="1F21E6C8" w:rsidR="00B26178">
        <w:rPr>
          <w:lang w:val="es-ES"/>
        </w:rPr>
        <w:t>Aleación en aluminio resistente a la corrosión con soldadura fina para aumentar estanqueidad de las conexiones</w:t>
      </w:r>
      <w:r w:rsidRPr="1F21E6C8" w:rsidR="002F1F18">
        <w:rPr>
          <w:lang w:val="es-ES"/>
        </w:rPr>
        <w:t xml:space="preserve"> </w:t>
      </w:r>
      <w:r w:rsidRPr="1F21E6C8" w:rsidR="00B26178">
        <w:rPr>
          <w:lang w:val="es-ES"/>
        </w:rPr>
        <w:t>entre los diferentes componentes.</w:t>
      </w:r>
    </w:p>
    <w:p w:rsidRPr="002F1F18" w:rsidR="002F1F18" w:rsidP="009526E4" w:rsidRDefault="002F1F18" w14:paraId="0869D62C" w14:textId="77777777">
      <w:pPr>
        <w:jc w:val="both"/>
        <w:rPr>
          <w:b/>
          <w:bCs/>
          <w:lang w:val="es-ES"/>
        </w:rPr>
      </w:pPr>
      <w:r w:rsidRPr="002F1F18">
        <w:rPr>
          <w:b/>
          <w:bCs/>
          <w:lang w:val="es-ES"/>
        </w:rPr>
        <w:t>Flotabilidad:</w:t>
      </w:r>
    </w:p>
    <w:p w:rsidRPr="002F1F18" w:rsidR="002F1F18" w:rsidP="009526E4" w:rsidRDefault="002F1F18" w14:paraId="0F1E160B" w14:textId="1F453F5F">
      <w:pPr>
        <w:jc w:val="both"/>
        <w:rPr>
          <w:lang w:val="es-ES"/>
        </w:rPr>
      </w:pPr>
      <w:r w:rsidRPr="002F1F18">
        <w:rPr>
          <w:b/>
          <w:bCs/>
          <w:lang w:val="es-ES"/>
        </w:rPr>
        <w:t xml:space="preserve">Pontones Inflables: </w:t>
      </w:r>
      <w:r w:rsidRPr="002F1F18">
        <w:rPr>
          <w:lang w:val="es-ES"/>
        </w:rPr>
        <w:t>Los pontones inflables proporcionan la flotabilidad necesaria para mantener la bicicleta a flote</w:t>
      </w:r>
      <w:r w:rsidRPr="00822E59">
        <w:rPr>
          <w:lang w:val="es-ES"/>
        </w:rPr>
        <w:t xml:space="preserve"> </w:t>
      </w:r>
      <w:r w:rsidRPr="002F1F18">
        <w:rPr>
          <w:lang w:val="es-ES"/>
        </w:rPr>
        <w:t>sobre el agua. Estos pontones actúan como flotadores, distribuyendo el peso del usuario y la estructura de la</w:t>
      </w:r>
      <w:r w:rsidRPr="00822E59">
        <w:rPr>
          <w:lang w:val="es-ES"/>
        </w:rPr>
        <w:t xml:space="preserve"> </w:t>
      </w:r>
      <w:r w:rsidRPr="002F1F18">
        <w:rPr>
          <w:lang w:val="es-ES"/>
        </w:rPr>
        <w:t>bicicleta, evitando que se hundan. El aire dentro de los pontones crea una fuerza de flotación que contrarresta el</w:t>
      </w:r>
      <w:r w:rsidRPr="00822E59">
        <w:rPr>
          <w:lang w:val="es-ES"/>
        </w:rPr>
        <w:t xml:space="preserve"> </w:t>
      </w:r>
      <w:r w:rsidRPr="002F1F18">
        <w:rPr>
          <w:lang w:val="es-ES"/>
        </w:rPr>
        <w:t>peso total de la bicicleta y el usuario, manteniéndolos en la superficie.</w:t>
      </w:r>
    </w:p>
    <w:p w:rsidRPr="002F1F18" w:rsidR="002F1F18" w:rsidP="009526E4" w:rsidRDefault="002F1F18" w14:paraId="1040512E" w14:textId="77777777">
      <w:pPr>
        <w:jc w:val="both"/>
        <w:rPr>
          <w:b/>
          <w:bCs/>
          <w:lang w:val="es-ES"/>
        </w:rPr>
      </w:pPr>
      <w:r w:rsidRPr="002F1F18">
        <w:rPr>
          <w:b/>
          <w:bCs/>
          <w:lang w:val="es-ES"/>
        </w:rPr>
        <w:t>Propulsión:</w:t>
      </w:r>
    </w:p>
    <w:p w:rsidRPr="002F1F18" w:rsidR="002F1F18" w:rsidP="009526E4" w:rsidRDefault="002F1F18" w14:paraId="1EE6BC7D" w14:textId="2D3A285C">
      <w:pPr>
        <w:jc w:val="both"/>
        <w:rPr>
          <w:lang w:val="es-ES"/>
        </w:rPr>
      </w:pPr>
      <w:r w:rsidRPr="002F1F18">
        <w:rPr>
          <w:b/>
          <w:bCs/>
          <w:lang w:val="es-ES"/>
        </w:rPr>
        <w:t xml:space="preserve">Pedales y Sistema de Transmisión: </w:t>
      </w:r>
      <w:r w:rsidRPr="002F1F18">
        <w:rPr>
          <w:lang w:val="es-ES"/>
        </w:rPr>
        <w:t>Al pedalear, el usuario genera una fuerza que se transfiere a través de un</w:t>
      </w:r>
      <w:r w:rsidRPr="00822E59">
        <w:rPr>
          <w:lang w:val="es-ES"/>
        </w:rPr>
        <w:t xml:space="preserve"> </w:t>
      </w:r>
      <w:r w:rsidRPr="002F1F18">
        <w:rPr>
          <w:lang w:val="es-ES"/>
        </w:rPr>
        <w:t>sistema de transmisión. En lugar de una rueda tradicional, la bicicleta acuática puede estar equipada con una hélice.</w:t>
      </w:r>
      <w:r w:rsidR="00307AA1">
        <w:rPr>
          <w:lang w:val="es-ES"/>
        </w:rPr>
        <w:t xml:space="preserve"> </w:t>
      </w:r>
      <w:r w:rsidRPr="002F1F18">
        <w:rPr>
          <w:lang w:val="es-ES"/>
        </w:rPr>
        <w:t>Estos componentes giratorios crean un empuje en el agua, similar al funcionamiento de un motor fuera de borda,</w:t>
      </w:r>
      <w:r w:rsidRPr="00822E59">
        <w:rPr>
          <w:lang w:val="es-ES"/>
        </w:rPr>
        <w:t xml:space="preserve"> </w:t>
      </w:r>
      <w:r w:rsidRPr="002F1F18">
        <w:rPr>
          <w:lang w:val="es-ES"/>
        </w:rPr>
        <w:t>que propulsa la bicicleta hacia adelante.</w:t>
      </w:r>
    </w:p>
    <w:p w:rsidR="002F1F18" w:rsidP="009526E4" w:rsidRDefault="002F1F18" w14:paraId="727939BA" w14:textId="77777777">
      <w:pPr>
        <w:jc w:val="both"/>
        <w:rPr>
          <w:b/>
          <w:bCs/>
          <w:lang w:val="es-ES"/>
        </w:rPr>
      </w:pPr>
      <w:r w:rsidRPr="002F1F18">
        <w:rPr>
          <w:b/>
          <w:bCs/>
          <w:lang w:val="es-ES"/>
        </w:rPr>
        <w:t xml:space="preserve">Dirección: </w:t>
      </w:r>
    </w:p>
    <w:p w:rsidRPr="00822E59" w:rsidR="002F1F18" w:rsidP="009526E4" w:rsidRDefault="002F1F18" w14:paraId="716BC128" w14:textId="2ED5D927">
      <w:pPr>
        <w:jc w:val="both"/>
        <w:rPr>
          <w:lang w:val="es-ES"/>
        </w:rPr>
      </w:pPr>
      <w:r w:rsidRPr="002F1F18">
        <w:rPr>
          <w:lang w:val="es-ES"/>
        </w:rPr>
        <w:t xml:space="preserve">El manillar controla un mecanismo de dirección que </w:t>
      </w:r>
      <w:r w:rsidRPr="002F1F18" w:rsidR="009526E4">
        <w:rPr>
          <w:lang w:val="es-ES"/>
        </w:rPr>
        <w:t>está</w:t>
      </w:r>
      <w:r w:rsidRPr="002F1F18">
        <w:rPr>
          <w:lang w:val="es-ES"/>
        </w:rPr>
        <w:t xml:space="preserve"> conectado a la hélice en la parte trasera. Este</w:t>
      </w:r>
      <w:r w:rsidRPr="00822E59">
        <w:rPr>
          <w:lang w:val="es-ES"/>
        </w:rPr>
        <w:t xml:space="preserve"> </w:t>
      </w:r>
      <w:r w:rsidRPr="002F1F18">
        <w:rPr>
          <w:lang w:val="es-ES"/>
        </w:rPr>
        <w:t>sistema ajusta la dirección de la bicicleta al cambiar el ángulo de la hélice, permitiendo al usuario navegar en</w:t>
      </w:r>
      <w:r w:rsidRPr="00822E59">
        <w:rPr>
          <w:lang w:val="es-ES"/>
        </w:rPr>
        <w:t xml:space="preserve"> diferentes direcciones.</w:t>
      </w:r>
    </w:p>
    <w:p w:rsidR="009526E4" w:rsidP="009526E4" w:rsidRDefault="009526E4" w14:paraId="77AF644A" w14:textId="2D188AD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Estabilidad y Control:</w:t>
      </w:r>
    </w:p>
    <w:p w:rsidRPr="009526E4" w:rsidR="002F1F18" w:rsidP="009526E4" w:rsidRDefault="00A566B9" w14:paraId="5B5C7E51" w14:textId="3A01F20B">
      <w:pPr>
        <w:jc w:val="both"/>
        <w:rPr>
          <w:lang w:val="es-ES"/>
        </w:rPr>
      </w:pPr>
      <w:r w:rsidRPr="00A566B9">
        <w:rPr>
          <w:lang w:val="es-ES"/>
        </w:rPr>
        <w:t>La distribución equilibrada del peso entre los pontones inflables y el marco de la bicicleta ayuda a mantener la</w:t>
      </w:r>
      <w:r w:rsidRPr="009526E4">
        <w:rPr>
          <w:lang w:val="es-ES"/>
        </w:rPr>
        <w:t xml:space="preserve"> </w:t>
      </w:r>
      <w:r w:rsidRPr="00A566B9">
        <w:rPr>
          <w:lang w:val="es-ES"/>
        </w:rPr>
        <w:t xml:space="preserve">estabilidad y prevenir vuelcos. Los pontones están diseñados para ajustar la presión del </w:t>
      </w:r>
      <w:r w:rsidRPr="00A566B9">
        <w:rPr>
          <w:lang w:val="es-ES"/>
        </w:rPr>
        <w:lastRenderedPageBreak/>
        <w:t>aire en función del peso del</w:t>
      </w:r>
      <w:r w:rsidRPr="009526E4">
        <w:rPr>
          <w:lang w:val="es-ES"/>
        </w:rPr>
        <w:t xml:space="preserve"> usuario y las condiciones del agua, proporcionando un</w:t>
      </w:r>
      <w:r w:rsidRPr="009526E4" w:rsidR="006A7C56">
        <w:rPr>
          <w:lang w:val="es-ES"/>
        </w:rPr>
        <w:t xml:space="preserve"> </w:t>
      </w:r>
      <w:r w:rsidRPr="009526E4">
        <w:rPr>
          <w:lang w:val="es-ES"/>
        </w:rPr>
        <w:t>soporte adicional cuando sea necesario.</w:t>
      </w:r>
    </w:p>
    <w:p w:rsidR="006A7C56" w:rsidP="009526E4" w:rsidRDefault="006A7C56" w14:paraId="6DEC5D37" w14:textId="57E41FB7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Sistema de </w:t>
      </w:r>
      <w:r w:rsidR="009526E4">
        <w:rPr>
          <w:b/>
          <w:bCs/>
          <w:lang w:val="es-ES"/>
        </w:rPr>
        <w:t>Transmisión</w:t>
      </w:r>
      <w:r>
        <w:rPr>
          <w:b/>
          <w:bCs/>
          <w:lang w:val="es-ES"/>
        </w:rPr>
        <w:t xml:space="preserve">: </w:t>
      </w:r>
    </w:p>
    <w:p w:rsidR="000D070E" w:rsidP="009526E4" w:rsidRDefault="000D070E" w14:paraId="5AAE26CA" w14:textId="2B6C1EF5">
      <w:pPr>
        <w:jc w:val="both"/>
        <w:rPr>
          <w:lang w:val="es-ES"/>
        </w:rPr>
      </w:pPr>
      <w:r w:rsidRPr="000D070E">
        <w:rPr>
          <w:lang w:val="es-ES"/>
        </w:rPr>
        <w:t>Funcionan de manera similar a los de una bicicleta convencional. Al girar los pedales, se transfiere el movimiento a</w:t>
      </w:r>
      <w:r w:rsidRPr="009526E4">
        <w:rPr>
          <w:lang w:val="es-ES"/>
        </w:rPr>
        <w:t xml:space="preserve"> </w:t>
      </w:r>
      <w:r w:rsidRPr="000D070E">
        <w:rPr>
          <w:lang w:val="es-ES"/>
        </w:rPr>
        <w:t>un sistema de transmisión eficiente, Cuenta con engranajes y a</w:t>
      </w:r>
      <w:r w:rsidRPr="009526E4">
        <w:rPr>
          <w:lang w:val="es-ES"/>
        </w:rPr>
        <w:t xml:space="preserve"> </w:t>
      </w:r>
      <w:r w:rsidRPr="000D070E">
        <w:rPr>
          <w:lang w:val="es-ES"/>
        </w:rPr>
        <w:t>su vez cuenta con una correa de alta resistencia,</w:t>
      </w:r>
      <w:r w:rsidRPr="009526E4">
        <w:rPr>
          <w:lang w:val="es-ES"/>
        </w:rPr>
        <w:t xml:space="preserve"> </w:t>
      </w:r>
      <w:r w:rsidRPr="000D070E">
        <w:rPr>
          <w:lang w:val="es-ES"/>
        </w:rPr>
        <w:t>que ofrezca una buena relación de engranaje para la propulsión que se transmite a la hélice diseñadas</w:t>
      </w:r>
      <w:r w:rsidRPr="009526E4">
        <w:rPr>
          <w:lang w:val="es-ES"/>
        </w:rPr>
        <w:t xml:space="preserve"> específicamente para maximizar la eficiencia de la propulsión en el agua.</w:t>
      </w:r>
    </w:p>
    <w:p w:rsidR="00307AA1" w:rsidP="009526E4" w:rsidRDefault="00307AA1" w14:paraId="6B6944D7" w14:textId="77777777">
      <w:pPr>
        <w:jc w:val="both"/>
        <w:rPr>
          <w:lang w:val="es-ES"/>
        </w:rPr>
      </w:pPr>
    </w:p>
    <w:p w:rsidR="009526E4" w:rsidP="000D070E" w:rsidRDefault="009526E4" w14:paraId="307A6C6F" w14:textId="31D0C35E">
      <w:pPr>
        <w:rPr>
          <w:b/>
          <w:bCs/>
          <w:lang w:val="es-ES"/>
        </w:rPr>
      </w:pPr>
      <w:r w:rsidRPr="009526E4">
        <w:rPr>
          <w:b/>
          <w:bCs/>
          <w:lang w:val="es-ES"/>
        </w:rPr>
        <w:t>Imagen de Referencia:</w:t>
      </w:r>
    </w:p>
    <w:p w:rsidRPr="009526E4" w:rsidR="00307AA1" w:rsidP="000D070E" w:rsidRDefault="00307AA1" w14:paraId="0605C506" w14:textId="77777777">
      <w:pPr>
        <w:rPr>
          <w:b/>
          <w:bCs/>
          <w:lang w:val="es-ES"/>
        </w:rPr>
      </w:pPr>
    </w:p>
    <w:p w:rsidR="00901873" w:rsidP="00120C34" w:rsidRDefault="0010391D" w14:paraId="69E20C65" w14:textId="6A3A9F43">
      <w:pPr>
        <w:jc w:val="center"/>
      </w:pPr>
      <w:r w:rsidRPr="0010391D">
        <w:rPr>
          <w:noProof/>
        </w:rPr>
        <w:drawing>
          <wp:inline distT="0" distB="0" distL="0" distR="0" wp14:anchorId="65FCCD3E" wp14:editId="07369CD0">
            <wp:extent cx="4495800" cy="1621194"/>
            <wp:effectExtent l="0" t="0" r="0" b="0"/>
            <wp:docPr id="1865991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9918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5695" cy="162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FA" w:rsidP="00120C34" w:rsidRDefault="00E17BFA" w14:paraId="1D696A10" w14:textId="5D4E4C69">
      <w:pPr>
        <w:jc w:val="center"/>
      </w:pPr>
      <w:r w:rsidRPr="00E17BFA">
        <w:rPr>
          <w:noProof/>
        </w:rPr>
        <w:drawing>
          <wp:inline distT="0" distB="0" distL="0" distR="0" wp14:anchorId="1FD63D9A" wp14:editId="0B15AE52">
            <wp:extent cx="2465691" cy="1838325"/>
            <wp:effectExtent l="0" t="0" r="0" b="0"/>
            <wp:docPr id="499858719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58719" name="Imagen 1" descr="Diagram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2130" cy="18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FB8" w:rsidP="00120C34" w:rsidRDefault="001D5FB8" w14:paraId="12F7D736" w14:textId="33E463EA">
      <w:pPr>
        <w:jc w:val="center"/>
      </w:pPr>
      <w:r w:rsidRPr="001D5FB8">
        <w:rPr>
          <w:noProof/>
        </w:rPr>
        <w:drawing>
          <wp:inline distT="0" distB="0" distL="0" distR="0" wp14:anchorId="5BD9D57B" wp14:editId="58852735">
            <wp:extent cx="5612130" cy="1868170"/>
            <wp:effectExtent l="0" t="0" r="7620" b="0"/>
            <wp:docPr id="138598438" name="Imagen 1" descr="Imagen que contiene cuchillo, par, bicicleta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8438" name="Imagen 1" descr="Imagen que contiene cuchillo, par, bicicleta, hombre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FB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34"/>
    <w:rsid w:val="000857E0"/>
    <w:rsid w:val="000D070E"/>
    <w:rsid w:val="000D3ACF"/>
    <w:rsid w:val="000E6388"/>
    <w:rsid w:val="000F3A45"/>
    <w:rsid w:val="0010391D"/>
    <w:rsid w:val="00120C34"/>
    <w:rsid w:val="00152398"/>
    <w:rsid w:val="001D5FB8"/>
    <w:rsid w:val="00235BE1"/>
    <w:rsid w:val="0027041B"/>
    <w:rsid w:val="002F1F18"/>
    <w:rsid w:val="00307AA1"/>
    <w:rsid w:val="0038784A"/>
    <w:rsid w:val="00392165"/>
    <w:rsid w:val="003A5115"/>
    <w:rsid w:val="003C601B"/>
    <w:rsid w:val="00420AD2"/>
    <w:rsid w:val="0055324A"/>
    <w:rsid w:val="005D0E49"/>
    <w:rsid w:val="005D4FE0"/>
    <w:rsid w:val="006A7C56"/>
    <w:rsid w:val="00724B61"/>
    <w:rsid w:val="007827F9"/>
    <w:rsid w:val="007F38A0"/>
    <w:rsid w:val="0081108D"/>
    <w:rsid w:val="00822E59"/>
    <w:rsid w:val="008A3184"/>
    <w:rsid w:val="00901873"/>
    <w:rsid w:val="009526E4"/>
    <w:rsid w:val="009B5B36"/>
    <w:rsid w:val="00A3612B"/>
    <w:rsid w:val="00A45361"/>
    <w:rsid w:val="00A566B9"/>
    <w:rsid w:val="00B26178"/>
    <w:rsid w:val="00BA5115"/>
    <w:rsid w:val="00C37432"/>
    <w:rsid w:val="00C40049"/>
    <w:rsid w:val="00C47187"/>
    <w:rsid w:val="00C5243B"/>
    <w:rsid w:val="00C91158"/>
    <w:rsid w:val="00CC76D2"/>
    <w:rsid w:val="00D10490"/>
    <w:rsid w:val="00DB3BA3"/>
    <w:rsid w:val="00E05C16"/>
    <w:rsid w:val="00E17BFA"/>
    <w:rsid w:val="00E319C6"/>
    <w:rsid w:val="00F70343"/>
    <w:rsid w:val="1F21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A17"/>
  <w15:chartTrackingRefBased/>
  <w15:docId w15:val="{9F017538-51DC-4848-97C9-BCDD505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187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48FAB928-BD39-4975-84E6-69F5832573D8}"/>
</file>

<file path=customXml/itemProps2.xml><?xml version="1.0" encoding="utf-8"?>
<ds:datastoreItem xmlns:ds="http://schemas.openxmlformats.org/officeDocument/2006/customXml" ds:itemID="{4C99EA11-BD7B-4FE6-836C-BA2A1072FF2A}"/>
</file>

<file path=customXml/itemProps3.xml><?xml version="1.0" encoding="utf-8"?>
<ds:datastoreItem xmlns:ds="http://schemas.openxmlformats.org/officeDocument/2006/customXml" ds:itemID="{429302B5-9587-42D0-BA0C-4F6C51C687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Ester</dc:creator>
  <cp:keywords/>
  <dc:description/>
  <cp:lastModifiedBy>Jaqueline Cortes Posada</cp:lastModifiedBy>
  <cp:revision>3</cp:revision>
  <dcterms:created xsi:type="dcterms:W3CDTF">2024-10-11T18:41:00Z</dcterms:created>
  <dcterms:modified xsi:type="dcterms:W3CDTF">2024-10-15T19:07:51Z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0x010100F94732823B17C547A94DE16D86CDDCA8</vt:lpwstr>
  </property>
  <property fmtid="{D5CDD505-2E9C-101B-9397-08002B2CF9AE}" pid="3" name="MediaServiceImageTags">
    <vt:lpwstr/>
  </property>
</Properties>
</file>